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8" w:rsidRPr="00761FEB" w:rsidRDefault="00FC7C32" w:rsidP="00735A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Objectifs de la formation</w:t>
      </w:r>
    </w:p>
    <w:p w:rsidR="00E54A7E" w:rsidRPr="00761FEB" w:rsidRDefault="00E54A7E" w:rsidP="003B7949">
      <w:pPr>
        <w:ind w:left="360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- Acquérir les connaissances fondamentales, méthodologiques, et expérimentales dans le domaine des sciences de la vie.</w:t>
      </w:r>
    </w:p>
    <w:p w:rsidR="00E54A7E" w:rsidRPr="00761FEB" w:rsidRDefault="00E54A7E" w:rsidP="003B7949">
      <w:pPr>
        <w:ind w:left="360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 xml:space="preserve">- Concrétiser l’importance de la microbiologie et de son caractère multidisciplinaire qui englobe de nombreux domaines (fondamental, médical, environnement, industriel, agronomique,…). </w:t>
      </w:r>
    </w:p>
    <w:p w:rsidR="00E54A7E" w:rsidRPr="00761FEB" w:rsidRDefault="00E54A7E" w:rsidP="003B7949">
      <w:pPr>
        <w:ind w:left="360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- Couvrir les différents aspects fondamentaux et a</w:t>
      </w:r>
      <w:r w:rsidR="0005532B" w:rsidRPr="00761FEB">
        <w:rPr>
          <w:rFonts w:asciiTheme="majorBidi" w:hAnsiTheme="majorBidi" w:cstheme="majorBidi"/>
          <w:sz w:val="16"/>
          <w:szCs w:val="16"/>
          <w:lang w:bidi="ar-DZ"/>
        </w:rPr>
        <w:t xml:space="preserve"> nb</w:t>
      </w:r>
      <w:r w:rsidRPr="00761FEB">
        <w:rPr>
          <w:rFonts w:asciiTheme="majorBidi" w:hAnsiTheme="majorBidi" w:cstheme="majorBidi"/>
          <w:sz w:val="16"/>
          <w:szCs w:val="16"/>
          <w:lang w:bidi="ar-DZ"/>
        </w:rPr>
        <w:t>ppliqués de la microbiologie afin de permettre à l’étudiant de répondre aux besoins des différents secteurs de l’économie nationale.</w:t>
      </w:r>
    </w:p>
    <w:p w:rsidR="00FC7C32" w:rsidRPr="00761FEB" w:rsidRDefault="00E54A7E" w:rsidP="003B7949">
      <w:pPr>
        <w:ind w:left="360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 xml:space="preserve">- Permettre la connaissance de l’ensemble des champignons microscopique qui nous entourent la compréhension et le contrôle de leurs activités </w:t>
      </w:r>
    </w:p>
    <w:p w:rsidR="00FC7C32" w:rsidRPr="00761FEB" w:rsidRDefault="00FC7C32" w:rsidP="00735A5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  <w:rtl/>
        </w:rPr>
        <w:t>أهداف</w:t>
      </w:r>
      <w:r w:rsidRPr="00761FEB">
        <w:rPr>
          <w:rFonts w:asciiTheme="majorBidi" w:hAnsiTheme="majorBidi" w:cstheme="majorBidi"/>
          <w:b/>
          <w:bCs/>
          <w:sz w:val="16"/>
          <w:szCs w:val="16"/>
          <w:rtl/>
          <w:lang w:val="en-US" w:bidi="ar-DZ"/>
        </w:rPr>
        <w:t xml:space="preserve"> مسار</w:t>
      </w:r>
      <w:r w:rsidRPr="00761FE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ال</w:t>
      </w:r>
      <w:r w:rsidRPr="00761FEB"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  <w:t>تكوين</w:t>
      </w:r>
    </w:p>
    <w:p w:rsidR="00FC7C32" w:rsidRPr="00761FEB" w:rsidRDefault="00CC40AF" w:rsidP="00CC40AF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اكتساب المعرفة الأساسية والمنهجية والتجريبية في مجال علوم الحياة</w:t>
      </w:r>
      <w:r w:rsidRPr="00761FEB">
        <w:rPr>
          <w:rFonts w:asciiTheme="majorBidi" w:hAnsiTheme="majorBidi" w:cstheme="majorBidi"/>
          <w:sz w:val="16"/>
          <w:szCs w:val="16"/>
        </w:rPr>
        <w:t>-</w:t>
      </w:r>
    </w:p>
    <w:p w:rsidR="00CC40AF" w:rsidRPr="00761FEB" w:rsidRDefault="00CC40AF" w:rsidP="00CC40AF">
      <w:pPr>
        <w:bidi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>-</w:t>
      </w:r>
      <w:r w:rsidRPr="00761FEB">
        <w:rPr>
          <w:rFonts w:asciiTheme="majorBidi" w:hAnsiTheme="majorBidi" w:cstheme="majorBidi"/>
          <w:sz w:val="16"/>
          <w:szCs w:val="16"/>
          <w:rtl/>
        </w:rPr>
        <w:t>تكريس أهمية علم الفطريات وطبيعته متعددة التخصصات التي تغطي العديد من المجالات (الأساسية ، الطبية ، البيئة ، الصناعية ، الزراعية</w:t>
      </w:r>
      <w:r w:rsidRPr="00761FEB">
        <w:rPr>
          <w:rFonts w:asciiTheme="majorBidi" w:hAnsiTheme="majorBidi" w:cstheme="majorBidi"/>
          <w:sz w:val="16"/>
          <w:szCs w:val="16"/>
        </w:rPr>
        <w:t xml:space="preserve"> </w:t>
      </w:r>
      <w:r w:rsidRPr="00761FEB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761FEB">
        <w:rPr>
          <w:rFonts w:asciiTheme="majorBidi" w:hAnsiTheme="majorBidi" w:cstheme="majorBidi"/>
          <w:sz w:val="16"/>
          <w:szCs w:val="16"/>
        </w:rPr>
        <w:t>.</w:t>
      </w:r>
    </w:p>
    <w:p w:rsidR="00CC40AF" w:rsidRPr="00761FEB" w:rsidRDefault="00CC40AF" w:rsidP="00CC40AF">
      <w:pPr>
        <w:bidi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>-</w:t>
      </w:r>
      <w:r w:rsidRPr="00761FEB">
        <w:rPr>
          <w:rFonts w:asciiTheme="majorBidi" w:hAnsiTheme="majorBidi" w:cstheme="majorBidi"/>
          <w:sz w:val="16"/>
          <w:szCs w:val="16"/>
          <w:rtl/>
        </w:rPr>
        <w:t>تغطية الجوانب الأساسية والتطبيقية المختلفة لعلم الفطريات من أجل السماح للطالب بالإجابة عن احتياجات القطاعات المختلفة للاقتصاد الوطني</w:t>
      </w:r>
      <w:r w:rsidRPr="00761FEB">
        <w:rPr>
          <w:rFonts w:asciiTheme="majorBidi" w:hAnsiTheme="majorBidi" w:cstheme="majorBidi"/>
          <w:sz w:val="16"/>
          <w:szCs w:val="16"/>
        </w:rPr>
        <w:t>.</w:t>
      </w:r>
    </w:p>
    <w:p w:rsidR="00CC40AF" w:rsidRPr="00761FEB" w:rsidRDefault="00CC40AF" w:rsidP="00DA6443">
      <w:pPr>
        <w:bidi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 xml:space="preserve">السماح بمعرفة جميع الفطريات المجهرية التي تحيط بنا </w:t>
      </w:r>
      <w:r w:rsidR="00DA6443">
        <w:rPr>
          <w:rFonts w:asciiTheme="majorBidi" w:hAnsiTheme="majorBidi" w:cstheme="majorBidi"/>
          <w:sz w:val="16"/>
          <w:szCs w:val="16"/>
        </w:rPr>
        <w:t xml:space="preserve"> </w:t>
      </w:r>
      <w:r w:rsidRPr="00761FEB">
        <w:rPr>
          <w:rFonts w:asciiTheme="majorBidi" w:hAnsiTheme="majorBidi" w:cstheme="majorBidi"/>
          <w:sz w:val="16"/>
          <w:szCs w:val="16"/>
          <w:rtl/>
        </w:rPr>
        <w:t>مراقبة أنشطتها</w:t>
      </w:r>
    </w:p>
    <w:p w:rsidR="00CC40AF" w:rsidRPr="00761FEB" w:rsidRDefault="00CC40AF" w:rsidP="00CC40AF">
      <w:pPr>
        <w:spacing w:after="0" w:line="240" w:lineRule="auto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FC7C32" w:rsidRPr="00761FEB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 xml:space="preserve">Profils et compétences visés 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Microbiologie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 xml:space="preserve">Mycologie 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Biochimie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 xml:space="preserve">Biologie  moléculaire 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Procédés d’extraction de biomolécules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Technique d’analyses biologiques</w:t>
      </w:r>
    </w:p>
    <w:p w:rsidR="00F67824" w:rsidRPr="00761FEB" w:rsidRDefault="00F67824" w:rsidP="00F678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Information appliqué à la biologie ( Bioinformatique)</w:t>
      </w:r>
    </w:p>
    <w:p w:rsidR="00FC7C32" w:rsidRPr="00761FEB" w:rsidRDefault="00FC7C32" w:rsidP="00735A58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  <w:rtl/>
        </w:rPr>
        <w:t>المهارات المستهدفة</w:t>
      </w:r>
    </w:p>
    <w:p w:rsidR="00F67824" w:rsidRPr="00761FEB" w:rsidRDefault="00F67824" w:rsidP="004C24CF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="004C24CF" w:rsidRPr="004C24CF">
        <w:rPr>
          <w:rFonts w:asciiTheme="majorBidi" w:hAnsiTheme="majorBidi" w:cs="Times New Roman" w:hint="cs"/>
          <w:sz w:val="16"/>
          <w:szCs w:val="16"/>
          <w:rtl/>
        </w:rPr>
        <w:t>مكروبيولوجيا</w:t>
      </w:r>
    </w:p>
    <w:p w:rsidR="00F67824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>علم الفطريات</w:t>
      </w:r>
    </w:p>
    <w:p w:rsidR="00F67824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>الكيمياء الحيوية</w:t>
      </w:r>
    </w:p>
    <w:p w:rsidR="00F67824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>-</w:t>
      </w:r>
      <w:r w:rsidRPr="00761FEB">
        <w:rPr>
          <w:rFonts w:asciiTheme="majorBidi" w:hAnsiTheme="majorBidi" w:cstheme="majorBidi"/>
          <w:sz w:val="16"/>
          <w:szCs w:val="16"/>
          <w:rtl/>
        </w:rPr>
        <w:t>البيولوجيا الجزيئية</w:t>
      </w:r>
    </w:p>
    <w:p w:rsidR="00F67824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>عمليات استخراج جزيء حيوي</w:t>
      </w:r>
    </w:p>
    <w:p w:rsidR="00F67824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>تقنية التحليل البيولوجي</w:t>
      </w:r>
    </w:p>
    <w:p w:rsidR="00FC7C32" w:rsidRPr="00761FEB" w:rsidRDefault="00F67824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  <w:r w:rsidRPr="00761FEB">
        <w:rPr>
          <w:rFonts w:asciiTheme="majorBidi" w:hAnsiTheme="majorBidi" w:cstheme="majorBidi"/>
          <w:sz w:val="16"/>
          <w:szCs w:val="16"/>
        </w:rPr>
        <w:t xml:space="preserve">- </w:t>
      </w:r>
      <w:r w:rsidRPr="00761FEB">
        <w:rPr>
          <w:rFonts w:asciiTheme="majorBidi" w:hAnsiTheme="majorBidi" w:cstheme="majorBidi"/>
          <w:sz w:val="16"/>
          <w:szCs w:val="16"/>
          <w:rtl/>
        </w:rPr>
        <w:t>المعلومات المطبقة على علم الأحياء (المعلوماتية الحيوية</w:t>
      </w:r>
    </w:p>
    <w:p w:rsidR="00FC7C32" w:rsidRPr="00761FEB" w:rsidRDefault="00FC7C32" w:rsidP="00F67824">
      <w:pPr>
        <w:bidi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C7C32" w:rsidRPr="00761FEB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>Métiers et domaines visés</w:t>
      </w:r>
      <w:r w:rsidRPr="00761FE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761FEB">
        <w:rPr>
          <w:rFonts w:asciiTheme="majorBidi" w:hAnsiTheme="majorBidi" w:cstheme="majorBidi"/>
          <w:b/>
          <w:bCs/>
          <w:sz w:val="16"/>
          <w:szCs w:val="16"/>
        </w:rPr>
        <w:t>/ insertion professionnelle</w:t>
      </w:r>
    </w:p>
    <w:p w:rsidR="00735A58" w:rsidRPr="00761FEB" w:rsidRDefault="00E53575" w:rsidP="00E5357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SAIDAL (Fermentation)</w:t>
      </w:r>
    </w:p>
    <w:p w:rsidR="00E53575" w:rsidRPr="00761FEB" w:rsidRDefault="00E53575" w:rsidP="00E5357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Agroalimentaire (Fromagerie, usine de production de levure  de boulanger)</w:t>
      </w:r>
    </w:p>
    <w:p w:rsidR="00E53575" w:rsidRPr="00761FEB" w:rsidRDefault="00E53575" w:rsidP="00E5357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Medico-pharmaceutiques(Enzymes, Analyses biochimiques)</w:t>
      </w:r>
    </w:p>
    <w:p w:rsidR="0019760B" w:rsidRPr="00761FEB" w:rsidRDefault="0019760B" w:rsidP="00E5357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Sécurité alimentaire (préventionde souches et de substances toxiques)</w:t>
      </w:r>
    </w:p>
    <w:p w:rsidR="00E53575" w:rsidRPr="00761FEB" w:rsidRDefault="00E53575" w:rsidP="0019760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761FEB">
        <w:rPr>
          <w:rFonts w:asciiTheme="majorBidi" w:hAnsiTheme="majorBidi" w:cstheme="majorBidi"/>
          <w:sz w:val="16"/>
          <w:szCs w:val="16"/>
          <w:lang w:bidi="ar-DZ"/>
        </w:rPr>
        <w:t>Initiation à la création de petites entreprise</w:t>
      </w:r>
    </w:p>
    <w:p w:rsidR="0019760B" w:rsidRPr="00761FEB" w:rsidRDefault="00FC7C32" w:rsidP="0019760B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  <w:rtl/>
        </w:rPr>
        <w:t>المهن والميادين المستهدفة / الإدماج المهني</w:t>
      </w:r>
    </w:p>
    <w:p w:rsidR="0019760B" w:rsidRPr="00761FEB" w:rsidRDefault="0019760B" w:rsidP="0019760B">
      <w:pPr>
        <w:pStyle w:val="Paragraphedeliste"/>
        <w:bidi/>
        <w:ind w:left="1080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- صيدال (التخمير)</w:t>
      </w:r>
    </w:p>
    <w:p w:rsidR="0019760B" w:rsidRPr="00761FEB" w:rsidRDefault="0019760B" w:rsidP="0019760B">
      <w:pPr>
        <w:pStyle w:val="Paragraphedeliste"/>
        <w:bidi/>
        <w:ind w:left="1080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- الفلاحة الغدائية (مصنع الجبن ، مصنع إنتاج خميرة الخباز)</w:t>
      </w:r>
    </w:p>
    <w:p w:rsidR="0019760B" w:rsidRPr="00761FEB" w:rsidRDefault="0019760B" w:rsidP="0019760B">
      <w:pPr>
        <w:pStyle w:val="Paragraphedeliste"/>
        <w:bidi/>
        <w:ind w:left="1080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- الأدوية الطبية (الإنزيمات ، التحاليل البيوكيميائية)</w:t>
      </w:r>
    </w:p>
    <w:p w:rsidR="0019760B" w:rsidRPr="00761FEB" w:rsidRDefault="0019760B" w:rsidP="0019760B">
      <w:pPr>
        <w:pStyle w:val="Paragraphedeliste"/>
        <w:bidi/>
        <w:ind w:left="1080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- سلامة الأغذية (منع السلالات والمواد السامة)</w:t>
      </w:r>
    </w:p>
    <w:p w:rsidR="0019760B" w:rsidRPr="00761FEB" w:rsidRDefault="0019760B" w:rsidP="0019760B">
      <w:pPr>
        <w:pStyle w:val="Paragraphedeliste"/>
        <w:bidi/>
        <w:ind w:left="1080"/>
        <w:rPr>
          <w:rFonts w:asciiTheme="majorBidi" w:hAnsiTheme="majorBidi" w:cstheme="majorBidi"/>
          <w:sz w:val="16"/>
          <w:szCs w:val="16"/>
        </w:rPr>
      </w:pPr>
      <w:r w:rsidRPr="00761FEB">
        <w:rPr>
          <w:rFonts w:asciiTheme="majorBidi" w:hAnsiTheme="majorBidi" w:cstheme="majorBidi"/>
          <w:sz w:val="16"/>
          <w:szCs w:val="16"/>
          <w:rtl/>
        </w:rPr>
        <w:t>- البدء في إنشاء الأعمال التجارية الصغيرة</w:t>
      </w:r>
    </w:p>
    <w:p w:rsidR="00FC7C32" w:rsidRPr="00761FEB" w:rsidRDefault="00FC7C32" w:rsidP="00735A58">
      <w:pPr>
        <w:spacing w:after="0" w:line="240" w:lineRule="auto"/>
        <w:ind w:left="360"/>
        <w:jc w:val="right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:rsidR="00E8732B" w:rsidRPr="00761FEB" w:rsidRDefault="00E8732B" w:rsidP="00735A5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:rsidR="00735A58" w:rsidRPr="00512CB5" w:rsidRDefault="00735A58" w:rsidP="00E73D7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4B41" w:rsidRPr="00512CB5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12CB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B4B41" w:rsidRPr="00512CB5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12CB5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512CB5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512CB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8B4B41" w:rsidRPr="00512CB5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512CB5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FC7C32" w:rsidRPr="00512CB5" w:rsidRDefault="00BB4D2E" w:rsidP="0008074B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B4D2E">
        <w:rPr>
          <w:rFonts w:asciiTheme="majorBidi" w:hAnsiTheme="majorBidi" w:cstheme="majorBidi"/>
          <w:noProof/>
          <w:sz w:val="24"/>
          <w:szCs w:val="24"/>
          <w:rtl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5pt;margin-top:14.65pt;width:203.3pt;height:52.85pt;z-index:251687936" filled="f" fillcolor="white [3212]" stroked="f" strokecolor="white [3212]">
            <v:textbox style="mso-next-textbox:#_x0000_s1030;mso-fit-shape-to-text:t">
              <w:txbxContent>
                <w:p w:rsidR="005B2FB8" w:rsidRPr="003C4E1B" w:rsidRDefault="005B2FB8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3C4E1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كلية علوم الطبيعة و الحياة</w:t>
                  </w:r>
                </w:p>
                <w:p w:rsidR="005B2FB8" w:rsidRPr="003C4E1B" w:rsidRDefault="005B2FB8" w:rsidP="008B4B41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3C4E1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 w:rsidR="0008074B">
        <w:rPr>
          <w:noProof/>
          <w:lang w:eastAsia="fr-FR"/>
        </w:rPr>
        <w:drawing>
          <wp:inline distT="0" distB="0" distL="0" distR="0">
            <wp:extent cx="2100206" cy="505609"/>
            <wp:effectExtent l="19050" t="0" r="0" b="0"/>
            <wp:docPr id="7" name="Image 1" descr="Résultat de recherche d'images pour &quot;université mentouri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université mentouri log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5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41" w:rsidRPr="000D68F5" w:rsidRDefault="008B4B41" w:rsidP="00E54A7E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0D68F5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Département de </w:t>
      </w:r>
      <w:r w:rsidR="00E54A7E" w:rsidRPr="000D68F5">
        <w:rPr>
          <w:rFonts w:ascii="Edwardian Script ITC" w:hAnsi="Edwardian Script ITC" w:cstheme="majorBidi"/>
          <w:b/>
          <w:bCs/>
          <w:sz w:val="52"/>
          <w:szCs w:val="52"/>
          <w:lang w:bidi="ar-DZ"/>
        </w:rPr>
        <w:t xml:space="preserve"> Microbiologie </w:t>
      </w:r>
    </w:p>
    <w:p w:rsidR="00702B71" w:rsidRPr="00512CB5" w:rsidRDefault="00F279A1" w:rsidP="00E73D7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12CB5">
        <w:rPr>
          <w:rFonts w:asciiTheme="majorBidi" w:hAnsiTheme="majorBidi" w:cstheme="majorBidi"/>
          <w:sz w:val="24"/>
          <w:szCs w:val="24"/>
        </w:rPr>
        <w:t xml:space="preserve"> </w:t>
      </w:r>
    </w:p>
    <w:p w:rsidR="008B4B41" w:rsidRPr="000D68F5" w:rsidRDefault="008B4B41" w:rsidP="005564B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</w:rPr>
      </w:pPr>
      <w:r w:rsidRPr="000D68F5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ماستر - أكاديمي</w:t>
      </w:r>
    </w:p>
    <w:p w:rsidR="008B4B41" w:rsidRPr="000D68F5" w:rsidRDefault="008B4B41" w:rsidP="00E54A7E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0D68F5">
        <w:rPr>
          <w:rFonts w:asciiTheme="majorBidi" w:hAnsiTheme="majorBidi" w:cstheme="majorBidi"/>
          <w:b/>
          <w:bCs/>
          <w:i/>
          <w:iCs/>
          <w:sz w:val="36"/>
          <w:szCs w:val="36"/>
        </w:rPr>
        <w:t> « </w:t>
      </w:r>
      <w:r w:rsidR="00E54A7E" w:rsidRPr="000D68F5"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  <w:t>علم الفطريات والبيوتكنولوجيا الفطرية</w:t>
      </w:r>
      <w:r w:rsidR="00E54A7E" w:rsidRPr="000D68F5">
        <w:rPr>
          <w:rFonts w:asciiTheme="majorBidi" w:hAnsiTheme="majorBidi" w:cstheme="majorBidi"/>
          <w:b/>
          <w:bCs/>
          <w:i/>
          <w:iCs/>
          <w:sz w:val="36"/>
          <w:szCs w:val="36"/>
        </w:rPr>
        <w:t> »</w:t>
      </w:r>
    </w:p>
    <w:p w:rsidR="000D68F5" w:rsidRDefault="000D68F5" w:rsidP="005564B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B4B41" w:rsidRPr="000D68F5" w:rsidRDefault="00E73D76" w:rsidP="000D68F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Master </w:t>
      </w:r>
      <w:r w:rsidR="008B4B41"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>Académique</w:t>
      </w:r>
      <w:r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702B71" w:rsidRPr="00761FEB" w:rsidRDefault="008B4B41" w:rsidP="00E54A7E">
      <w:pPr>
        <w:bidi/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>«</w:t>
      </w:r>
      <w:r w:rsidR="00E54A7E"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>Mycologie et Biotechnologie Fongique</w:t>
      </w:r>
      <w:r w:rsidRPr="000D68F5">
        <w:rPr>
          <w:rFonts w:asciiTheme="majorBidi" w:hAnsiTheme="majorBidi" w:cstheme="majorBidi"/>
          <w:b/>
          <w:bCs/>
          <w:i/>
          <w:iCs/>
          <w:sz w:val="32"/>
          <w:szCs w:val="32"/>
        </w:rPr>
        <w:t> </w:t>
      </w:r>
      <w:r w:rsidRPr="00761FEB">
        <w:rPr>
          <w:rFonts w:asciiTheme="majorBidi" w:hAnsiTheme="majorBidi" w:cstheme="majorBidi"/>
          <w:b/>
          <w:bCs/>
          <w:i/>
          <w:iCs/>
          <w:sz w:val="16"/>
          <w:szCs w:val="16"/>
        </w:rPr>
        <w:t>»</w:t>
      </w: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BB4D2E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  <w:lang w:eastAsia="fr-FR"/>
        </w:rPr>
        <w:pict>
          <v:shape id="_x0000_s1029" type="#_x0000_t202" style="position:absolute;left:0;text-align:left;margin-left:1.9pt;margin-top:4.55pt;width:368.5pt;height:163.9pt;z-index:251685888">
            <v:textbox>
              <w:txbxContent>
                <w:p w:rsidR="005B2FB8" w:rsidRDefault="005B2FB8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E54A7E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4177665" cy="2140772"/>
                        <wp:effectExtent l="19050" t="0" r="0" b="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10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2648" cy="21535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2FB8" w:rsidRDefault="005B2FB8" w:rsidP="008B4B41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  <w:p w:rsidR="005B2FB8" w:rsidRPr="00D8460C" w:rsidRDefault="005B2FB8" w:rsidP="00E54A7E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  <w:r w:rsidRPr="00D8460C">
                    <w:rPr>
                      <w:sz w:val="40"/>
                      <w:szCs w:val="40"/>
                      <w:lang w:bidi="ar-DZ"/>
                    </w:rPr>
                    <w:t>Image</w:t>
                  </w:r>
                </w:p>
              </w:txbxContent>
            </v:textbox>
          </v:shape>
        </w:pict>
      </w: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F279A1" w:rsidRPr="00761FEB" w:rsidRDefault="00F279A1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E8732B" w:rsidRPr="00761FEB" w:rsidRDefault="00E8732B" w:rsidP="00F279A1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35A58" w:rsidRPr="00761FEB" w:rsidRDefault="00735A58" w:rsidP="00735A58">
      <w:pPr>
        <w:spacing w:after="0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F279A1" w:rsidRPr="00761FEB" w:rsidRDefault="00F279A1" w:rsidP="00735A58">
      <w:pPr>
        <w:spacing w:after="0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E73D76" w:rsidRPr="00761FEB" w:rsidRDefault="00E73D76" w:rsidP="00E73D76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761FEB">
        <w:rPr>
          <w:rFonts w:asciiTheme="majorBidi" w:hAnsiTheme="majorBidi" w:cstheme="majorBidi"/>
          <w:b/>
          <w:bCs/>
          <w:sz w:val="16"/>
          <w:szCs w:val="16"/>
        </w:rPr>
        <w:t xml:space="preserve">Semestre 1 </w:t>
      </w:r>
    </w:p>
    <w:p w:rsidR="00E73D76" w:rsidRPr="00761FEB" w:rsidRDefault="00E73D76" w:rsidP="008D3C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D4148" w:rsidRPr="00761FEB" w:rsidRDefault="002D4148" w:rsidP="008D3C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D4148" w:rsidRPr="00761FEB" w:rsidRDefault="00BB4D2E" w:rsidP="008D3C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BB4D2E">
        <w:rPr>
          <w:rFonts w:asciiTheme="majorBidi" w:hAnsiTheme="majorBidi" w:cstheme="majorBidi"/>
          <w:bCs/>
          <w:noProof/>
          <w:sz w:val="16"/>
          <w:szCs w:val="16"/>
          <w:lang w:eastAsia="fr-FR"/>
        </w:rPr>
        <w:pict>
          <v:shape id="_x0000_s1026" type="#_x0000_t202" style="position:absolute;left:0;text-align:left;margin-left:129.7pt;margin-top:5.55pt;width:138.2pt;height:25.9pt;z-index:251682816" stroked="f">
            <v:textbox>
              <w:txbxContent>
                <w:p w:rsidR="005B2FB8" w:rsidRPr="00F279A1" w:rsidRDefault="006F5462" w:rsidP="008B4B4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2019-2020</w:t>
                  </w:r>
                </w:p>
                <w:p w:rsidR="005B2FB8" w:rsidRDefault="005B2FB8"/>
              </w:txbxContent>
            </v:textbox>
          </v:shape>
        </w:pict>
      </w:r>
    </w:p>
    <w:p w:rsidR="002D4148" w:rsidRPr="00761FEB" w:rsidRDefault="002D4148" w:rsidP="008D3C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735A58" w:rsidRPr="000D68F5" w:rsidRDefault="00735A58" w:rsidP="000D68F5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D4148" w:rsidRPr="00761FEB" w:rsidRDefault="002D4148" w:rsidP="00E73D7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E8732B" w:rsidRPr="00895938" w:rsidRDefault="00E8732B" w:rsidP="00761FEB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95938">
        <w:rPr>
          <w:rFonts w:asciiTheme="majorBidi" w:hAnsiTheme="majorBidi" w:cstheme="majorBidi"/>
          <w:b/>
          <w:bCs/>
          <w:sz w:val="24"/>
          <w:szCs w:val="24"/>
        </w:rPr>
        <w:t xml:space="preserve">Semestre </w:t>
      </w:r>
      <w:r w:rsidR="00761FEB" w:rsidRPr="00895938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2D4148" w:rsidRPr="00761FEB" w:rsidRDefault="002D4148" w:rsidP="00E73D7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708"/>
        <w:gridCol w:w="851"/>
        <w:gridCol w:w="567"/>
        <w:gridCol w:w="778"/>
        <w:gridCol w:w="1065"/>
        <w:gridCol w:w="708"/>
        <w:gridCol w:w="817"/>
      </w:tblGrid>
      <w:tr w:rsidR="00CA1C40" w:rsidRPr="00CA1C40" w:rsidTr="001E53E8">
        <w:trPr>
          <w:trHeight w:val="374"/>
        </w:trPr>
        <w:tc>
          <w:tcPr>
            <w:tcW w:w="2235" w:type="dxa"/>
            <w:vMerge w:val="restart"/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 d’enseignement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VHS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V.H hebdomadaire</w:t>
            </w:r>
          </w:p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Coeff</w:t>
            </w:r>
          </w:p>
        </w:tc>
        <w:tc>
          <w:tcPr>
            <w:tcW w:w="817" w:type="dxa"/>
            <w:vMerge w:val="restart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 xml:space="preserve">Crédits </w:t>
            </w:r>
          </w:p>
        </w:tc>
      </w:tr>
      <w:tr w:rsidR="00CA1C40" w:rsidRPr="00CA1C40" w:rsidTr="001E53E8">
        <w:trPr>
          <w:trHeight w:val="256"/>
        </w:trPr>
        <w:tc>
          <w:tcPr>
            <w:tcW w:w="2235" w:type="dxa"/>
            <w:vMerge/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15sem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CA1C40" w:rsidRPr="00CA1C40" w:rsidRDefault="00CA1C40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708" w:type="dxa"/>
            <w:vMerge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 Fondamentales</w:t>
            </w:r>
          </w:p>
        </w:tc>
        <w:tc>
          <w:tcPr>
            <w:tcW w:w="5494" w:type="dxa"/>
            <w:gridSpan w:val="7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UEF1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112h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5h30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Mycologie  Approfondie et Appliquée : M101MAA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67h30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5h30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Biochimie Métabolique  et Substance  Organiques  Naturelles :M201 BMSON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45h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3h40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UEF2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90h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7h20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</w:tr>
      <w:tr w:rsidR="00CA1C40" w:rsidRPr="00CA1C40" w:rsidTr="00CA1C40">
        <w:tc>
          <w:tcPr>
            <w:tcW w:w="22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Biotechnologie Fongique 1 : M301 BIOTF 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90h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7h20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</w:tr>
      <w:tr w:rsidR="00CA1C40" w:rsidRPr="00CA1C40" w:rsidTr="00006211">
        <w:trPr>
          <w:gridAfter w:val="7"/>
          <w:wAfter w:w="5494" w:type="dxa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UE  Méthodologie </w:t>
            </w:r>
          </w:p>
        </w:tc>
      </w:tr>
      <w:tr w:rsidR="00CA1C40" w:rsidRPr="00CA1C40" w:rsidTr="00006211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UEM1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105h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</w:tr>
      <w:tr w:rsidR="00CA1C40" w:rsidRPr="00CA1C40" w:rsidTr="00006211">
        <w:tc>
          <w:tcPr>
            <w:tcW w:w="2235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Techniques de Contrôle Microbiologique : M401 TCM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105h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8h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CA1C40" w:rsidRPr="00CA1C40" w:rsidTr="00006211">
        <w:trPr>
          <w:gridAfter w:val="7"/>
          <w:wAfter w:w="5494" w:type="dxa"/>
        </w:trPr>
        <w:tc>
          <w:tcPr>
            <w:tcW w:w="2235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 Découverte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UED1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20min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Traitement Informatique  des Données : M501 TID I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45h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20min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UE Transversales </w:t>
            </w:r>
          </w:p>
        </w:tc>
        <w:tc>
          <w:tcPr>
            <w:tcW w:w="5494" w:type="dxa"/>
            <w:gridSpan w:val="7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UET1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10 min 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 xml:space="preserve">Matière : Communication 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 xml:space="preserve">10 min 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CA1C40" w:rsidRPr="00CA1C40" w:rsidTr="00CA1C40">
        <w:tc>
          <w:tcPr>
            <w:tcW w:w="223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semestre  1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374h30</w:t>
            </w:r>
          </w:p>
        </w:tc>
        <w:tc>
          <w:tcPr>
            <w:tcW w:w="851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12n</w:t>
            </w:r>
          </w:p>
        </w:tc>
        <w:tc>
          <w:tcPr>
            <w:tcW w:w="56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</w:t>
            </w:r>
          </w:p>
        </w:tc>
        <w:tc>
          <w:tcPr>
            <w:tcW w:w="77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</w:t>
            </w:r>
          </w:p>
        </w:tc>
        <w:tc>
          <w:tcPr>
            <w:tcW w:w="1065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 h</w:t>
            </w:r>
          </w:p>
        </w:tc>
        <w:tc>
          <w:tcPr>
            <w:tcW w:w="708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</w:tcPr>
          <w:p w:rsidR="00CA1C40" w:rsidRPr="00CA1C40" w:rsidRDefault="00CA1C40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C4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:rsidR="002D4148" w:rsidRPr="00761FEB" w:rsidRDefault="002D4148" w:rsidP="00E73D7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C5E17" w:rsidRPr="00761FEB" w:rsidRDefault="00735A58" w:rsidP="00BC5E17">
      <w:pPr>
        <w:pStyle w:val="Paragraphedeliste"/>
        <w:spacing w:after="0"/>
        <w:rPr>
          <w:rFonts w:asciiTheme="majorBidi" w:hAnsiTheme="majorBidi" w:cstheme="majorBidi"/>
          <w:b/>
          <w:bCs/>
          <w:color w:val="FF0000"/>
          <w:sz w:val="16"/>
          <w:szCs w:val="16"/>
          <w:rtl/>
        </w:rPr>
      </w:pPr>
      <w:r w:rsidRPr="00761FEB">
        <w:rPr>
          <w:rFonts w:asciiTheme="majorBidi" w:hAnsiTheme="majorBidi" w:cstheme="majorBidi"/>
          <w:b/>
          <w:bCs/>
          <w:color w:val="FF0000"/>
          <w:sz w:val="16"/>
          <w:szCs w:val="16"/>
          <w:rtl/>
        </w:rPr>
        <w:t xml:space="preserve"> </w:t>
      </w:r>
    </w:p>
    <w:p w:rsidR="00735A58" w:rsidRPr="00761FEB" w:rsidRDefault="00735A58" w:rsidP="00BC5E17">
      <w:pPr>
        <w:pStyle w:val="Paragraphedeliste"/>
        <w:spacing w:after="0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D4148" w:rsidRPr="00895938" w:rsidRDefault="009E70A2" w:rsidP="000D68F5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95938">
        <w:rPr>
          <w:rFonts w:asciiTheme="majorBidi" w:hAnsiTheme="majorBidi" w:cstheme="majorBidi"/>
          <w:b/>
          <w:bCs/>
          <w:sz w:val="24"/>
          <w:szCs w:val="24"/>
        </w:rPr>
        <w:t xml:space="preserve">Semestre </w:t>
      </w:r>
      <w:r w:rsidR="000D68F5" w:rsidRPr="00895938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2D4148" w:rsidRPr="00761FEB" w:rsidRDefault="002D4148" w:rsidP="002D4148">
      <w:pPr>
        <w:spacing w:after="0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E70A2" w:rsidRPr="00761FEB" w:rsidRDefault="009E70A2" w:rsidP="007D4C8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708"/>
        <w:gridCol w:w="851"/>
        <w:gridCol w:w="591"/>
        <w:gridCol w:w="771"/>
        <w:gridCol w:w="1048"/>
        <w:gridCol w:w="708"/>
        <w:gridCol w:w="817"/>
      </w:tblGrid>
      <w:tr w:rsidR="001E53E8" w:rsidRPr="001E53E8" w:rsidTr="001E53E8">
        <w:trPr>
          <w:trHeight w:val="337"/>
        </w:trPr>
        <w:tc>
          <w:tcPr>
            <w:tcW w:w="2235" w:type="dxa"/>
            <w:vMerge w:val="restart"/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 d’enseignement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VHS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V.H hebdomadaire</w:t>
            </w:r>
          </w:p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Coeff</w:t>
            </w:r>
          </w:p>
        </w:tc>
        <w:tc>
          <w:tcPr>
            <w:tcW w:w="817" w:type="dxa"/>
            <w:vMerge w:val="restart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Crédits </w:t>
            </w:r>
          </w:p>
        </w:tc>
      </w:tr>
      <w:tr w:rsidR="001E53E8" w:rsidRPr="001E53E8" w:rsidTr="001E53E8">
        <w:trPr>
          <w:trHeight w:val="303"/>
        </w:trPr>
        <w:tc>
          <w:tcPr>
            <w:tcW w:w="2235" w:type="dxa"/>
            <w:vMerge/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15sem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708" w:type="dxa"/>
            <w:vMerge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 Fondamentales</w:t>
            </w:r>
          </w:p>
        </w:tc>
        <w:tc>
          <w:tcPr>
            <w:tcW w:w="5494" w:type="dxa"/>
            <w:gridSpan w:val="7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UEF1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112h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5h30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Génétique et  Biologie   Moléculaire  des Microorganismes M102 GBMM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45h 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3h40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Enzymologie  (Enzymes à utilité Biotechnologique ) : M202GBMM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67h30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5h30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UEF2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90h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7h20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</w:tr>
      <w:tr w:rsidR="001E53E8" w:rsidRPr="001E53E8" w:rsidTr="001E53E8">
        <w:tc>
          <w:tcPr>
            <w:tcW w:w="22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Biotechnologie Fongique II : M301 BIOTF II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90h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7h20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</w:tr>
      <w:tr w:rsidR="001E53E8" w:rsidRPr="001E53E8" w:rsidTr="001E53E8">
        <w:trPr>
          <w:gridAfter w:val="7"/>
          <w:wAfter w:w="5494" w:type="dxa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UE  Méthodologie </w:t>
            </w:r>
          </w:p>
        </w:tc>
      </w:tr>
      <w:tr w:rsidR="001E53E8" w:rsidRPr="001E53E8" w:rsidTr="001E53E8">
        <w:tc>
          <w:tcPr>
            <w:tcW w:w="2235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UEM1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Méthodes Physico-chimique </w:t>
            </w:r>
            <w:r w:rsidRPr="001E53E8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d’Etudes des Molécules Biologiques :M502 MPCEMB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105h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8h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1E53E8" w:rsidRPr="001E53E8" w:rsidTr="001E53E8">
        <w:trPr>
          <w:gridAfter w:val="7"/>
          <w:wAfter w:w="5494" w:type="dxa"/>
        </w:trPr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 Découverte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UED1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20min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Traitement Informatique  des Données II : M501 TID II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20min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UE Transversales </w:t>
            </w:r>
          </w:p>
        </w:tc>
        <w:tc>
          <w:tcPr>
            <w:tcW w:w="5494" w:type="dxa"/>
            <w:gridSpan w:val="7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UET1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10 min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Législation 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10 min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semestre  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</w:t>
            </w:r>
          </w:p>
        </w:tc>
        <w:tc>
          <w:tcPr>
            <w:tcW w:w="59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</w:t>
            </w:r>
          </w:p>
        </w:tc>
        <w:tc>
          <w:tcPr>
            <w:tcW w:w="77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</w:t>
            </w:r>
          </w:p>
        </w:tc>
        <w:tc>
          <w:tcPr>
            <w:tcW w:w="104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 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:rsidR="00735A58" w:rsidRPr="00761FEB" w:rsidRDefault="00735A58" w:rsidP="002D4148">
      <w:pPr>
        <w:spacing w:after="0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D4148" w:rsidRPr="00895938" w:rsidRDefault="009E70A2" w:rsidP="00761FEB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95938">
        <w:rPr>
          <w:rFonts w:asciiTheme="majorBidi" w:hAnsiTheme="majorBidi" w:cstheme="majorBidi"/>
          <w:b/>
          <w:bCs/>
          <w:sz w:val="24"/>
          <w:szCs w:val="24"/>
        </w:rPr>
        <w:t xml:space="preserve">Semestre </w:t>
      </w:r>
      <w:r w:rsidR="00761FEB" w:rsidRPr="00895938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735A58" w:rsidRPr="00761FEB" w:rsidRDefault="00735A58" w:rsidP="002760FD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35A58" w:rsidRPr="00761FEB" w:rsidRDefault="00735A58" w:rsidP="002760FD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E53E8" w:rsidRPr="00761FEB" w:rsidRDefault="0062326C" w:rsidP="002760FD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0840CE">
        <w:rPr>
          <w:rFonts w:asciiTheme="majorBidi" w:hAnsiTheme="majorBidi" w:cstheme="majorBidi"/>
          <w:b/>
          <w:bCs/>
          <w:sz w:val="16"/>
          <w:szCs w:val="16"/>
        </w:rPr>
        <w:t xml:space="preserve">      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708"/>
        <w:gridCol w:w="851"/>
        <w:gridCol w:w="621"/>
        <w:gridCol w:w="758"/>
        <w:gridCol w:w="1031"/>
        <w:gridCol w:w="708"/>
        <w:gridCol w:w="817"/>
      </w:tblGrid>
      <w:tr w:rsidR="001E53E8" w:rsidRPr="001E53E8" w:rsidTr="001E53E8">
        <w:trPr>
          <w:trHeight w:val="660"/>
        </w:trPr>
        <w:tc>
          <w:tcPr>
            <w:tcW w:w="2235" w:type="dxa"/>
            <w:vMerge w:val="restart"/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Unité d’enseignement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VHS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V.H hebdomadaire</w:t>
            </w:r>
          </w:p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Coeff.</w:t>
            </w:r>
          </w:p>
        </w:tc>
        <w:tc>
          <w:tcPr>
            <w:tcW w:w="817" w:type="dxa"/>
            <w:vMerge w:val="restart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Crédits </w:t>
            </w:r>
          </w:p>
        </w:tc>
      </w:tr>
      <w:tr w:rsidR="001E53E8" w:rsidRPr="001E53E8" w:rsidTr="001E53E8">
        <w:trPr>
          <w:trHeight w:val="690"/>
        </w:trPr>
        <w:tc>
          <w:tcPr>
            <w:tcW w:w="2235" w:type="dxa"/>
            <w:vMerge/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15sem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708" w:type="dxa"/>
            <w:vMerge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UE Fondamentales</w:t>
            </w:r>
          </w:p>
        </w:tc>
        <w:tc>
          <w:tcPr>
            <w:tcW w:w="5494" w:type="dxa"/>
            <w:gridSpan w:val="7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UEF1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4h30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4h30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Procédés de fermentation et d’Extraction  de Métabolites : M103 PFEM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202h30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4h30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4h30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16h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</w:tr>
      <w:tr w:rsidR="001E53E8" w:rsidRPr="001E53E8" w:rsidTr="001E53E8">
        <w:trPr>
          <w:gridAfter w:val="7"/>
          <w:wAfter w:w="5494" w:type="dxa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UE  Méthodologie </w:t>
            </w:r>
          </w:p>
        </w:tc>
      </w:tr>
      <w:tr w:rsidR="001E53E8" w:rsidRPr="001E53E8" w:rsidTr="001E53E8">
        <w:tc>
          <w:tcPr>
            <w:tcW w:w="2235" w:type="dxa"/>
            <w:tcBorders>
              <w:top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UEM1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1h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3h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Sécurité Alimentaire  et  Normes : M203 SAN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82h30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Techniques d’Analyses Mycologique :M303 OPMCE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3h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UE Transversales </w:t>
            </w:r>
          </w:p>
        </w:tc>
        <w:tc>
          <w:tcPr>
            <w:tcW w:w="5494" w:type="dxa"/>
            <w:gridSpan w:val="7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UET1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1h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Anglais :M401 LAN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30 min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Références  Bibliographiques : M503 RF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20min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Entreprenariat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222h30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1h30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 xml:space="preserve">10 min 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</w:tr>
      <w:tr w:rsidR="001E53E8" w:rsidRPr="001E53E8" w:rsidTr="001E53E8">
        <w:tc>
          <w:tcPr>
            <w:tcW w:w="2235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Totale semestre  1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375h</w:t>
            </w:r>
          </w:p>
        </w:tc>
        <w:tc>
          <w:tcPr>
            <w:tcW w:w="85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</w:t>
            </w:r>
          </w:p>
        </w:tc>
        <w:tc>
          <w:tcPr>
            <w:tcW w:w="62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4h</w:t>
            </w:r>
          </w:p>
        </w:tc>
        <w:tc>
          <w:tcPr>
            <w:tcW w:w="75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</w:t>
            </w:r>
          </w:p>
        </w:tc>
        <w:tc>
          <w:tcPr>
            <w:tcW w:w="1031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 h</w:t>
            </w:r>
          </w:p>
        </w:tc>
        <w:tc>
          <w:tcPr>
            <w:tcW w:w="708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</w:tcPr>
          <w:p w:rsidR="001E53E8" w:rsidRPr="001E53E8" w:rsidRDefault="001E53E8" w:rsidP="00AD043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E53E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:rsidR="00735A58" w:rsidRPr="00F872B8" w:rsidRDefault="00735A58" w:rsidP="002760FD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735A58" w:rsidRPr="00F872B8" w:rsidRDefault="007D4C86" w:rsidP="00735A58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872B8">
        <w:rPr>
          <w:rFonts w:asciiTheme="majorBidi" w:hAnsiTheme="majorBidi" w:cstheme="majorBidi"/>
          <w:b/>
          <w:bCs/>
          <w:sz w:val="24"/>
          <w:szCs w:val="24"/>
        </w:rPr>
        <w:t>Partenaires et lieux de stage</w:t>
      </w:r>
      <w:r w:rsidR="00882541" w:rsidRPr="00F872B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872B8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C1496E" w:rsidRPr="00F872B8" w:rsidRDefault="00C1496E" w:rsidP="00D05524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872B8">
        <w:rPr>
          <w:rFonts w:asciiTheme="majorBidi" w:hAnsiTheme="majorBidi" w:cstheme="majorBidi"/>
          <w:sz w:val="24"/>
          <w:szCs w:val="24"/>
        </w:rPr>
        <w:t xml:space="preserve">Usines   </w:t>
      </w:r>
      <w:r w:rsidR="00D05524" w:rsidRPr="00F872B8">
        <w:rPr>
          <w:rFonts w:asciiTheme="majorBidi" w:hAnsiTheme="majorBidi" w:cstheme="majorBidi"/>
          <w:sz w:val="24"/>
          <w:szCs w:val="24"/>
        </w:rPr>
        <w:t>d’Agroalimentaires</w:t>
      </w:r>
      <w:r w:rsidRPr="00F872B8">
        <w:rPr>
          <w:rFonts w:asciiTheme="majorBidi" w:hAnsiTheme="majorBidi" w:cstheme="majorBidi"/>
          <w:sz w:val="24"/>
          <w:szCs w:val="24"/>
        </w:rPr>
        <w:t xml:space="preserve">  </w:t>
      </w:r>
      <w:r w:rsidR="00D05524" w:rsidRPr="00F872B8">
        <w:rPr>
          <w:rFonts w:asciiTheme="majorBidi" w:hAnsiTheme="majorBidi" w:cstheme="majorBidi"/>
          <w:sz w:val="24"/>
          <w:szCs w:val="24"/>
        </w:rPr>
        <w:t>( ONALAIT ,SAFILAIT ,……)</w:t>
      </w:r>
      <w:r w:rsidR="000D68F5" w:rsidRPr="00F872B8">
        <w:rPr>
          <w:rFonts w:asciiTheme="majorBidi" w:hAnsiTheme="majorBidi" w:cstheme="majorBidi"/>
          <w:sz w:val="24"/>
          <w:szCs w:val="24"/>
        </w:rPr>
        <w:t>.</w:t>
      </w:r>
    </w:p>
    <w:p w:rsidR="00C1496E" w:rsidRPr="00F872B8" w:rsidRDefault="000D68F5" w:rsidP="000D68F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872B8">
        <w:rPr>
          <w:rFonts w:asciiTheme="majorBidi" w:hAnsiTheme="majorBidi" w:cstheme="majorBidi"/>
          <w:sz w:val="24"/>
          <w:szCs w:val="24"/>
        </w:rPr>
        <w:t xml:space="preserve">CHU de Constantine, Hôpital Militaire de Constantine, Clinique rénale de Dakci, </w:t>
      </w:r>
    </w:p>
    <w:p w:rsidR="000D68F5" w:rsidRPr="00F872B8" w:rsidRDefault="000D68F5" w:rsidP="000D68F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872B8">
        <w:rPr>
          <w:rFonts w:asciiTheme="majorBidi" w:hAnsiTheme="majorBidi" w:cstheme="majorBidi"/>
          <w:sz w:val="24"/>
          <w:szCs w:val="24"/>
        </w:rPr>
        <w:t>Laboratoire d’analyses ( privé  ou public)</w:t>
      </w:r>
    </w:p>
    <w:sectPr w:rsidR="000D68F5" w:rsidRPr="00F872B8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B4" w:rsidRDefault="006F72B4" w:rsidP="00BE5597">
      <w:pPr>
        <w:spacing w:after="0" w:line="240" w:lineRule="auto"/>
      </w:pPr>
      <w:r>
        <w:separator/>
      </w:r>
    </w:p>
  </w:endnote>
  <w:endnote w:type="continuationSeparator" w:id="1">
    <w:p w:rsidR="006F72B4" w:rsidRDefault="006F72B4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B4" w:rsidRDefault="006F72B4" w:rsidP="00BE5597">
      <w:pPr>
        <w:spacing w:after="0" w:line="240" w:lineRule="auto"/>
      </w:pPr>
      <w:r>
        <w:separator/>
      </w:r>
    </w:p>
  </w:footnote>
  <w:footnote w:type="continuationSeparator" w:id="1">
    <w:p w:rsidR="006F72B4" w:rsidRDefault="006F72B4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A6C"/>
    <w:multiLevelType w:val="hybridMultilevel"/>
    <w:tmpl w:val="63A069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3200E"/>
    <w:multiLevelType w:val="hybridMultilevel"/>
    <w:tmpl w:val="DE82D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7FA"/>
    <w:multiLevelType w:val="hybridMultilevel"/>
    <w:tmpl w:val="259E7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5A51"/>
    <w:multiLevelType w:val="hybridMultilevel"/>
    <w:tmpl w:val="21B456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96E26"/>
    <w:multiLevelType w:val="hybridMultilevel"/>
    <w:tmpl w:val="149A9D8E"/>
    <w:lvl w:ilvl="0" w:tplc="53CADC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A4B25"/>
    <w:multiLevelType w:val="hybridMultilevel"/>
    <w:tmpl w:val="38185806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06211"/>
    <w:rsid w:val="00014366"/>
    <w:rsid w:val="0005532B"/>
    <w:rsid w:val="0008074B"/>
    <w:rsid w:val="000840CE"/>
    <w:rsid w:val="000D68F5"/>
    <w:rsid w:val="00102B77"/>
    <w:rsid w:val="00110AD5"/>
    <w:rsid w:val="00120467"/>
    <w:rsid w:val="001365D5"/>
    <w:rsid w:val="001649EF"/>
    <w:rsid w:val="00172408"/>
    <w:rsid w:val="00172786"/>
    <w:rsid w:val="0019760B"/>
    <w:rsid w:val="001E53E8"/>
    <w:rsid w:val="0021109B"/>
    <w:rsid w:val="00244C6A"/>
    <w:rsid w:val="002553EC"/>
    <w:rsid w:val="0027520C"/>
    <w:rsid w:val="002760FD"/>
    <w:rsid w:val="0029056A"/>
    <w:rsid w:val="002D4148"/>
    <w:rsid w:val="002E1D46"/>
    <w:rsid w:val="002E26AE"/>
    <w:rsid w:val="00372E4B"/>
    <w:rsid w:val="003A38D6"/>
    <w:rsid w:val="003B7949"/>
    <w:rsid w:val="003E7844"/>
    <w:rsid w:val="00403FE0"/>
    <w:rsid w:val="00413396"/>
    <w:rsid w:val="00435AF9"/>
    <w:rsid w:val="00476FED"/>
    <w:rsid w:val="0048002B"/>
    <w:rsid w:val="004B5EAA"/>
    <w:rsid w:val="004C029D"/>
    <w:rsid w:val="004C24CF"/>
    <w:rsid w:val="004C30E5"/>
    <w:rsid w:val="004F2890"/>
    <w:rsid w:val="00501A33"/>
    <w:rsid w:val="00512CB5"/>
    <w:rsid w:val="005564BF"/>
    <w:rsid w:val="00580F6A"/>
    <w:rsid w:val="005A446F"/>
    <w:rsid w:val="005B2FB8"/>
    <w:rsid w:val="005B49FA"/>
    <w:rsid w:val="005B5ACB"/>
    <w:rsid w:val="005C071A"/>
    <w:rsid w:val="005C0CC3"/>
    <w:rsid w:val="00610E00"/>
    <w:rsid w:val="0062326C"/>
    <w:rsid w:val="00641462"/>
    <w:rsid w:val="006563CB"/>
    <w:rsid w:val="006F5462"/>
    <w:rsid w:val="006F72B4"/>
    <w:rsid w:val="00702B71"/>
    <w:rsid w:val="00735A58"/>
    <w:rsid w:val="00742EA5"/>
    <w:rsid w:val="00761FEB"/>
    <w:rsid w:val="00784FCE"/>
    <w:rsid w:val="007D4C86"/>
    <w:rsid w:val="007E548D"/>
    <w:rsid w:val="00800119"/>
    <w:rsid w:val="00815E4E"/>
    <w:rsid w:val="00827B34"/>
    <w:rsid w:val="00846014"/>
    <w:rsid w:val="00882541"/>
    <w:rsid w:val="00895938"/>
    <w:rsid w:val="008B4B41"/>
    <w:rsid w:val="008D3C14"/>
    <w:rsid w:val="00917DAD"/>
    <w:rsid w:val="00956374"/>
    <w:rsid w:val="009929DD"/>
    <w:rsid w:val="009E436C"/>
    <w:rsid w:val="009E70A2"/>
    <w:rsid w:val="00A466AC"/>
    <w:rsid w:val="00A542F1"/>
    <w:rsid w:val="00A578C3"/>
    <w:rsid w:val="00A57CFF"/>
    <w:rsid w:val="00AD0C6E"/>
    <w:rsid w:val="00AF1376"/>
    <w:rsid w:val="00B3174A"/>
    <w:rsid w:val="00B74592"/>
    <w:rsid w:val="00BB4D2E"/>
    <w:rsid w:val="00BC5E17"/>
    <w:rsid w:val="00BE5597"/>
    <w:rsid w:val="00C1496E"/>
    <w:rsid w:val="00C22561"/>
    <w:rsid w:val="00C46F70"/>
    <w:rsid w:val="00C87E98"/>
    <w:rsid w:val="00CA1C40"/>
    <w:rsid w:val="00CC40AF"/>
    <w:rsid w:val="00CE18D5"/>
    <w:rsid w:val="00CE3743"/>
    <w:rsid w:val="00D05524"/>
    <w:rsid w:val="00D24FEB"/>
    <w:rsid w:val="00D32E5B"/>
    <w:rsid w:val="00D65EBB"/>
    <w:rsid w:val="00DA6443"/>
    <w:rsid w:val="00DB37C2"/>
    <w:rsid w:val="00DC091B"/>
    <w:rsid w:val="00DC1F1D"/>
    <w:rsid w:val="00DE3D67"/>
    <w:rsid w:val="00E0794E"/>
    <w:rsid w:val="00E53575"/>
    <w:rsid w:val="00E54A7E"/>
    <w:rsid w:val="00E6219B"/>
    <w:rsid w:val="00E65193"/>
    <w:rsid w:val="00E71EE9"/>
    <w:rsid w:val="00E73D76"/>
    <w:rsid w:val="00E8732B"/>
    <w:rsid w:val="00E92727"/>
    <w:rsid w:val="00EE16DE"/>
    <w:rsid w:val="00EE6A8F"/>
    <w:rsid w:val="00F279A1"/>
    <w:rsid w:val="00F67824"/>
    <w:rsid w:val="00F872B8"/>
    <w:rsid w:val="00FC7C32"/>
    <w:rsid w:val="00FD0B98"/>
    <w:rsid w:val="00FD3BC7"/>
    <w:rsid w:val="00FD4649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7AD9-3A46-4784-8E10-03C423E4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DELL</cp:lastModifiedBy>
  <cp:revision>2</cp:revision>
  <cp:lastPrinted>2018-03-24T20:15:00Z</cp:lastPrinted>
  <dcterms:created xsi:type="dcterms:W3CDTF">2020-02-05T20:22:00Z</dcterms:created>
  <dcterms:modified xsi:type="dcterms:W3CDTF">2020-02-05T20:22:00Z</dcterms:modified>
</cp:coreProperties>
</file>